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992" w:rsidRDefault="005F7992"/>
    <w:p w:rsidR="005F7992" w:rsidRDefault="005F7992" w:rsidP="005F7992">
      <w:r>
        <w:t xml:space="preserve">Book Title: </w:t>
      </w:r>
      <w:r w:rsidRPr="00F46CD1">
        <w:rPr>
          <w:i/>
        </w:rPr>
        <w:t xml:space="preserve">Cry, </w:t>
      </w:r>
      <w:proofErr w:type="gramStart"/>
      <w:r w:rsidRPr="00F46CD1">
        <w:rPr>
          <w:i/>
        </w:rPr>
        <w:t>The</w:t>
      </w:r>
      <w:proofErr w:type="gramEnd"/>
      <w:r w:rsidRPr="00F46CD1">
        <w:rPr>
          <w:i/>
        </w:rPr>
        <w:t xml:space="preserve"> Beloved Country</w:t>
      </w:r>
      <w:r>
        <w:rPr>
          <w:i/>
        </w:rPr>
        <w:tab/>
      </w:r>
      <w:r>
        <w:rPr>
          <w:i/>
        </w:rPr>
        <w:tab/>
      </w:r>
      <w:r>
        <w:tab/>
      </w:r>
      <w:r>
        <w:tab/>
      </w:r>
      <w:r>
        <w:tab/>
        <w:t xml:space="preserve"> Author: Alan Paton</w:t>
      </w:r>
    </w:p>
    <w:tbl>
      <w:tblPr>
        <w:tblStyle w:val="TableGrid"/>
        <w:tblW w:w="11083" w:type="dxa"/>
        <w:jc w:val="center"/>
        <w:tblLook w:val="04A0"/>
      </w:tblPr>
      <w:tblGrid>
        <w:gridCol w:w="1427"/>
        <w:gridCol w:w="898"/>
        <w:gridCol w:w="971"/>
        <w:gridCol w:w="3516"/>
        <w:gridCol w:w="4271"/>
      </w:tblGrid>
      <w:tr w:rsidR="005F7992" w:rsidTr="00E4591E">
        <w:trPr>
          <w:trHeight w:val="540"/>
          <w:jc w:val="center"/>
        </w:trPr>
        <w:tc>
          <w:tcPr>
            <w:tcW w:w="1427" w:type="dxa"/>
          </w:tcPr>
          <w:p w:rsidR="005F7992" w:rsidRDefault="005F7992" w:rsidP="00E4591E">
            <w:r>
              <w:t>Date of Entry</w:t>
            </w:r>
          </w:p>
        </w:tc>
        <w:tc>
          <w:tcPr>
            <w:tcW w:w="898" w:type="dxa"/>
          </w:tcPr>
          <w:p w:rsidR="005F7992" w:rsidRDefault="005F7992" w:rsidP="00E4591E">
            <w:r>
              <w:t>LOT #</w:t>
            </w:r>
          </w:p>
        </w:tc>
        <w:tc>
          <w:tcPr>
            <w:tcW w:w="971" w:type="dxa"/>
          </w:tcPr>
          <w:p w:rsidR="005F7992" w:rsidRDefault="005F7992" w:rsidP="00E4591E">
            <w:r>
              <w:t>Page #</w:t>
            </w:r>
          </w:p>
        </w:tc>
        <w:tc>
          <w:tcPr>
            <w:tcW w:w="3516" w:type="dxa"/>
          </w:tcPr>
          <w:p w:rsidR="005F7992" w:rsidRDefault="005F7992" w:rsidP="00E4591E">
            <w:r>
              <w:t>Text Detail</w:t>
            </w:r>
          </w:p>
        </w:tc>
        <w:tc>
          <w:tcPr>
            <w:tcW w:w="4271" w:type="dxa"/>
          </w:tcPr>
          <w:p w:rsidR="005F7992" w:rsidRDefault="005F7992" w:rsidP="00E4591E">
            <w:r>
              <w:t>Commentary</w:t>
            </w:r>
          </w:p>
        </w:tc>
      </w:tr>
      <w:tr w:rsidR="005F7992" w:rsidTr="00E4591E">
        <w:trPr>
          <w:trHeight w:val="3906"/>
          <w:jc w:val="center"/>
        </w:trPr>
        <w:tc>
          <w:tcPr>
            <w:tcW w:w="1427" w:type="dxa"/>
          </w:tcPr>
          <w:p w:rsidR="005F7992" w:rsidRDefault="00110DB6" w:rsidP="00E4591E">
            <w:r>
              <w:t>2/22/13</w:t>
            </w:r>
          </w:p>
        </w:tc>
        <w:tc>
          <w:tcPr>
            <w:tcW w:w="898" w:type="dxa"/>
          </w:tcPr>
          <w:p w:rsidR="005F7992" w:rsidRDefault="005F7992" w:rsidP="00E4591E">
            <w:r>
              <w:t>5</w:t>
            </w:r>
          </w:p>
        </w:tc>
        <w:tc>
          <w:tcPr>
            <w:tcW w:w="971" w:type="dxa"/>
          </w:tcPr>
          <w:p w:rsidR="005F7992" w:rsidRDefault="005F7992" w:rsidP="00E4591E">
            <w:r>
              <w:t>44</w:t>
            </w:r>
          </w:p>
        </w:tc>
        <w:tc>
          <w:tcPr>
            <w:tcW w:w="3516" w:type="dxa"/>
          </w:tcPr>
          <w:p w:rsidR="005F7992" w:rsidRDefault="005F7992" w:rsidP="005F7992">
            <w:r>
              <w:t xml:space="preserve">“And now the fear back again, the fear of the unknown, the fear of the great city where boys were killed crossing the street, the fear of Gertrude’s sickness. Deep down the fear for his son. Deep down the fear of a man who lives in a world not made for him, whose own world is slipping away, dying, being destroyed, beyond any </w:t>
            </w:r>
            <w:proofErr w:type="gramStart"/>
            <w:r>
              <w:t>recall</w:t>
            </w:r>
            <w:proofErr w:type="gramEnd"/>
            <w:r>
              <w:t>.”</w:t>
            </w:r>
          </w:p>
          <w:p w:rsidR="005F7992" w:rsidRDefault="005F7992" w:rsidP="00E4591E"/>
        </w:tc>
        <w:tc>
          <w:tcPr>
            <w:tcW w:w="4271" w:type="dxa"/>
          </w:tcPr>
          <w:p w:rsidR="005F7992" w:rsidRDefault="005F7992" w:rsidP="00110DB6">
            <w:r>
              <w:t xml:space="preserve">I feel like </w:t>
            </w:r>
            <w:proofErr w:type="gramStart"/>
            <w:r>
              <w:t>this points</w:t>
            </w:r>
            <w:proofErr w:type="gramEnd"/>
            <w:r>
              <w:t xml:space="preserve"> to more than just </w:t>
            </w:r>
            <w:proofErr w:type="spellStart"/>
            <w:r>
              <w:t>Kumalo’s</w:t>
            </w:r>
            <w:proofErr w:type="spellEnd"/>
            <w:r>
              <w:t xml:space="preserve"> mental state; it also hints at a strong theme in the novel. There is a cultural clash between the old ways of tribal life in Africa and the enforced European ideas. The innocence of tribal African life is dying as industrialization and “civilization” </w:t>
            </w:r>
            <w:proofErr w:type="gramStart"/>
            <w:r>
              <w:t>take</w:t>
            </w:r>
            <w:proofErr w:type="gramEnd"/>
            <w:r>
              <w:t xml:space="preserve"> over. This </w:t>
            </w:r>
            <w:r w:rsidR="00110DB6">
              <w:t xml:space="preserve">struggle between small, traditional community values and a dominating Western culture </w:t>
            </w:r>
            <w:r>
              <w:t>seems to often be the issue in conflicts</w:t>
            </w:r>
            <w:r w:rsidR="00110DB6">
              <w:t xml:space="preserve"> around the world</w:t>
            </w:r>
            <w:r>
              <w:t>.</w:t>
            </w:r>
          </w:p>
        </w:tc>
      </w:tr>
    </w:tbl>
    <w:p w:rsidR="005F7992" w:rsidRDefault="005F7992"/>
    <w:sectPr w:rsidR="005F7992" w:rsidSect="00F417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F7992"/>
    <w:rsid w:val="00110DB6"/>
    <w:rsid w:val="005F7992"/>
    <w:rsid w:val="00F417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7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79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Marion School District</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1</cp:revision>
  <dcterms:created xsi:type="dcterms:W3CDTF">2013-02-22T14:16:00Z</dcterms:created>
  <dcterms:modified xsi:type="dcterms:W3CDTF">2013-02-22T14:34:00Z</dcterms:modified>
</cp:coreProperties>
</file>